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0C" w:rsidRDefault="00312E0C" w:rsidP="005559D2">
      <w:pPr>
        <w:jc w:val="center"/>
        <w:rPr>
          <w:b/>
        </w:rPr>
      </w:pPr>
      <w:r>
        <w:rPr>
          <w:b/>
        </w:rPr>
        <w:t>Corrigé de l’exercice du 30 mars</w:t>
      </w:r>
      <w:r w:rsidR="00AA6AA0">
        <w:rPr>
          <w:b/>
        </w:rPr>
        <w:t xml:space="preserve"> sur « Spleen » de Charles Baudelaire</w:t>
      </w:r>
      <w:bookmarkStart w:id="0" w:name="_GoBack"/>
      <w:bookmarkEnd w:id="0"/>
    </w:p>
    <w:p w:rsidR="00312E0C" w:rsidRDefault="00312E0C" w:rsidP="00312E0C">
      <w:pPr>
        <w:pStyle w:val="Corpsdetexte"/>
        <w:spacing w:line="360" w:lineRule="auto"/>
        <w:ind w:left="840"/>
      </w:pPr>
      <w:r>
        <w:t>Je suis comme le roi</w:t>
      </w:r>
      <w:r w:rsidR="008B5CE8">
        <w:t xml:space="preserve"> /</w:t>
      </w:r>
      <w:r>
        <w:t xml:space="preserve"> d'un pays plu</w:t>
      </w:r>
      <w:r w:rsidRPr="00312E0C">
        <w:rPr>
          <w:u w:val="single"/>
        </w:rPr>
        <w:t>vieux,</w:t>
      </w:r>
      <w:r>
        <w:t xml:space="preserve"> </w:t>
      </w:r>
      <w:r>
        <w:br/>
        <w:t>Riche, mais impuissant,</w:t>
      </w:r>
      <w:r w:rsidR="008B5CE8">
        <w:t>/</w:t>
      </w:r>
      <w:r>
        <w:t xml:space="preserve"> jeune et pourtant très </w:t>
      </w:r>
      <w:r w:rsidRPr="00312E0C">
        <w:rPr>
          <w:u w:val="single"/>
        </w:rPr>
        <w:t>vieux</w:t>
      </w:r>
      <w:r>
        <w:t>,</w:t>
      </w:r>
      <w:r>
        <w:br/>
        <w:t>Qui, de ses précepteurs</w:t>
      </w:r>
      <w:r w:rsidR="008B5CE8">
        <w:t>/</w:t>
      </w:r>
      <w:r>
        <w:t xml:space="preserve"> méprisant les cour</w:t>
      </w:r>
      <w:r w:rsidRPr="00312E0C">
        <w:rPr>
          <w:u w:val="single"/>
        </w:rPr>
        <w:t>bettes</w:t>
      </w:r>
      <w:r>
        <w:t>,</w:t>
      </w:r>
      <w:r>
        <w:br/>
        <w:t xml:space="preserve">S'ennuie avec ses chiens </w:t>
      </w:r>
      <w:r w:rsidR="008B5CE8">
        <w:t>/</w:t>
      </w:r>
      <w:r>
        <w:t xml:space="preserve">comme avec d'autres </w:t>
      </w:r>
      <w:r w:rsidRPr="00312E0C">
        <w:rPr>
          <w:u w:val="single"/>
        </w:rPr>
        <w:t>bêtes</w:t>
      </w:r>
      <w:r>
        <w:t>.</w:t>
      </w:r>
      <w:r>
        <w:br/>
        <w:t xml:space="preserve">Rien ne peut l'égayer, </w:t>
      </w:r>
      <w:r w:rsidR="008B5CE8">
        <w:t xml:space="preserve">/ </w:t>
      </w:r>
      <w:r>
        <w:t>ni gibier, ni fau</w:t>
      </w:r>
      <w:r w:rsidRPr="00312E0C">
        <w:rPr>
          <w:u w:val="single"/>
        </w:rPr>
        <w:t>con</w:t>
      </w:r>
      <w:r>
        <w:t>,</w:t>
      </w:r>
      <w:r>
        <w:br/>
        <w:t>Ni son peuple mourant</w:t>
      </w:r>
      <w:r w:rsidR="008B5CE8">
        <w:t xml:space="preserve"> /</w:t>
      </w:r>
      <w:r>
        <w:t xml:space="preserve"> en face du bal</w:t>
      </w:r>
      <w:r w:rsidRPr="00312E0C">
        <w:rPr>
          <w:u w:val="single"/>
        </w:rPr>
        <w:t>con</w:t>
      </w:r>
      <w:r>
        <w:t>.</w:t>
      </w:r>
      <w:r>
        <w:br/>
        <w:t xml:space="preserve">Du bouffon favori </w:t>
      </w:r>
      <w:r w:rsidR="008B5CE8">
        <w:t xml:space="preserve">/ </w:t>
      </w:r>
      <w:r>
        <w:t>la grotesque bal</w:t>
      </w:r>
      <w:r w:rsidRPr="00312E0C">
        <w:rPr>
          <w:u w:val="single"/>
        </w:rPr>
        <w:t>lade</w:t>
      </w:r>
      <w:r>
        <w:br/>
        <w:t xml:space="preserve">Ne distrait plus le front </w:t>
      </w:r>
      <w:r w:rsidR="008B5CE8">
        <w:t>/</w:t>
      </w:r>
      <w:r>
        <w:t>de ce cruel ma</w:t>
      </w:r>
      <w:r w:rsidRPr="00312E0C">
        <w:rPr>
          <w:u w:val="single"/>
        </w:rPr>
        <w:t>lade</w:t>
      </w:r>
      <w:r>
        <w:t> ;</w:t>
      </w:r>
      <w:r>
        <w:br/>
        <w:t xml:space="preserve">Son lit fleurdelisé </w:t>
      </w:r>
      <w:r w:rsidR="008B5CE8">
        <w:t xml:space="preserve">/ </w:t>
      </w:r>
      <w:r>
        <w:t>se transforme en tom</w:t>
      </w:r>
      <w:r w:rsidRPr="00312E0C">
        <w:rPr>
          <w:u w:val="single"/>
        </w:rPr>
        <w:t>beau</w:t>
      </w:r>
      <w:r>
        <w:t>,</w:t>
      </w:r>
      <w:r>
        <w:br/>
        <w:t>Et les dames d'atour,</w:t>
      </w:r>
      <w:r w:rsidR="008B5CE8">
        <w:t>/</w:t>
      </w:r>
      <w:r>
        <w:t xml:space="preserve"> pour qui tout prince est </w:t>
      </w:r>
      <w:r w:rsidRPr="00312E0C">
        <w:rPr>
          <w:u w:val="single"/>
        </w:rPr>
        <w:t>beau</w:t>
      </w:r>
      <w:r>
        <w:t>,</w:t>
      </w:r>
      <w:r>
        <w:br/>
        <w:t xml:space="preserve">Ne savent plus trouver </w:t>
      </w:r>
      <w:r w:rsidR="008B5CE8">
        <w:t xml:space="preserve"> /</w:t>
      </w:r>
      <w:r>
        <w:t>d'impudique to</w:t>
      </w:r>
      <w:r w:rsidRPr="00312E0C">
        <w:rPr>
          <w:u w:val="single"/>
        </w:rPr>
        <w:t>ilette</w:t>
      </w:r>
      <w:r>
        <w:br/>
        <w:t xml:space="preserve">Pour tirer un souris </w:t>
      </w:r>
      <w:r w:rsidR="008B5CE8">
        <w:t xml:space="preserve">/ </w:t>
      </w:r>
      <w:r>
        <w:t>de ce jeune squel</w:t>
      </w:r>
      <w:r w:rsidRPr="00312E0C">
        <w:rPr>
          <w:u w:val="single"/>
        </w:rPr>
        <w:t>ette</w:t>
      </w:r>
      <w:r>
        <w:t>.</w:t>
      </w:r>
      <w:r>
        <w:br/>
        <w:t xml:space="preserve">Le savant qui lui fait </w:t>
      </w:r>
      <w:r w:rsidR="008B5CE8">
        <w:t xml:space="preserve">/ </w:t>
      </w:r>
      <w:r>
        <w:t xml:space="preserve">de l'or n'a jamais </w:t>
      </w:r>
      <w:r w:rsidRPr="00312E0C">
        <w:rPr>
          <w:u w:val="single"/>
        </w:rPr>
        <w:t>pu</w:t>
      </w:r>
      <w:r>
        <w:br/>
        <w:t xml:space="preserve">De son être extirper </w:t>
      </w:r>
      <w:r w:rsidR="008B5CE8">
        <w:t xml:space="preserve">/ </w:t>
      </w:r>
      <w:r>
        <w:t>l'élément corrom</w:t>
      </w:r>
      <w:r w:rsidRPr="00312E0C">
        <w:rPr>
          <w:u w:val="single"/>
        </w:rPr>
        <w:t>pu</w:t>
      </w:r>
      <w:r>
        <w:t>,</w:t>
      </w:r>
      <w:r>
        <w:br/>
        <w:t xml:space="preserve">Et dans ces bains de sang </w:t>
      </w:r>
      <w:r w:rsidR="008B5CE8">
        <w:t xml:space="preserve">/ </w:t>
      </w:r>
      <w:r>
        <w:t xml:space="preserve">qui des Romains nous </w:t>
      </w:r>
      <w:r w:rsidRPr="00312E0C">
        <w:rPr>
          <w:u w:val="single"/>
        </w:rPr>
        <w:t>viennent</w:t>
      </w:r>
      <w:r>
        <w:t>,</w:t>
      </w:r>
      <w:r>
        <w:br/>
        <w:t xml:space="preserve">Et dont sur leurs vieux jours </w:t>
      </w:r>
      <w:r w:rsidR="008B5CE8">
        <w:t xml:space="preserve">/ </w:t>
      </w:r>
      <w:r>
        <w:t>les puissants se sou</w:t>
      </w:r>
      <w:r w:rsidRPr="00312E0C">
        <w:rPr>
          <w:u w:val="single"/>
        </w:rPr>
        <w:t>viennent</w:t>
      </w:r>
      <w:r>
        <w:t>,</w:t>
      </w:r>
      <w:r>
        <w:br/>
        <w:t>II n'a su réchauffer</w:t>
      </w:r>
      <w:r w:rsidR="008B5CE8">
        <w:t xml:space="preserve"> /</w:t>
      </w:r>
      <w:r>
        <w:t xml:space="preserve"> ce cadavre héb</w:t>
      </w:r>
      <w:r w:rsidRPr="00312E0C">
        <w:rPr>
          <w:u w:val="single"/>
        </w:rPr>
        <w:t>été</w:t>
      </w:r>
      <w:r>
        <w:br/>
        <w:t xml:space="preserve">Où coule au lieu de sang </w:t>
      </w:r>
      <w:r w:rsidR="008B5CE8">
        <w:t xml:space="preserve">/ </w:t>
      </w:r>
      <w:r>
        <w:t>l'eau verte du L</w:t>
      </w:r>
      <w:r w:rsidRPr="00312E0C">
        <w:rPr>
          <w:u w:val="single"/>
        </w:rPr>
        <w:t>éthé</w:t>
      </w:r>
      <w:r>
        <w:t xml:space="preserve">. </w:t>
      </w:r>
    </w:p>
    <w:p w:rsidR="00312E0C" w:rsidRDefault="007769C8" w:rsidP="00312E0C">
      <w:pPr>
        <w:jc w:val="both"/>
      </w:pPr>
      <w:r w:rsidRPr="007769C8">
        <w:t xml:space="preserve">0) </w:t>
      </w:r>
      <w:r w:rsidR="00312E0C">
        <w:rPr>
          <w:b/>
        </w:rPr>
        <w:t>Souligner</w:t>
      </w:r>
      <w:r w:rsidR="00312E0C" w:rsidRPr="00CC73E4">
        <w:rPr>
          <w:b/>
        </w:rPr>
        <w:t xml:space="preserve"> ses rimes</w:t>
      </w:r>
      <w:r w:rsidR="00EF4477">
        <w:t>. Voir sur le poème.</w:t>
      </w:r>
    </w:p>
    <w:p w:rsidR="00312E0C" w:rsidRDefault="00312E0C" w:rsidP="00312E0C">
      <w:pPr>
        <w:jc w:val="both"/>
      </w:pPr>
      <w:r>
        <w:t xml:space="preserve">a) sont-elles </w:t>
      </w:r>
      <w:r w:rsidRPr="00CC73E4">
        <w:rPr>
          <w:b/>
        </w:rPr>
        <w:t>riches, pauvres ou suffisantes</w:t>
      </w:r>
      <w:r>
        <w:t xml:space="preserve"> ? </w:t>
      </w:r>
      <w:r>
        <w:t xml:space="preserve"> Rime avec 2 sons (-con, -beau, -lette, -pu) = rimes suffisantes ; rimes avec 3 sons (-bettes, -</w:t>
      </w:r>
      <w:proofErr w:type="spellStart"/>
      <w:r>
        <w:t>lade</w:t>
      </w:r>
      <w:proofErr w:type="spellEnd"/>
      <w:r>
        <w:t>, -viennent, -été) = rimes riches. La rime en –vieux est tantôt suffisante (plu-</w:t>
      </w:r>
      <w:r w:rsidRPr="00312E0C">
        <w:rPr>
          <w:b/>
        </w:rPr>
        <w:t>vi-eux</w:t>
      </w:r>
      <w:r>
        <w:t xml:space="preserve"> = 2 sons, on fait la </w:t>
      </w:r>
      <w:r w:rsidRPr="00312E0C">
        <w:rPr>
          <w:b/>
        </w:rPr>
        <w:t>diérèse</w:t>
      </w:r>
      <w:r>
        <w:t xml:space="preserve">) en tantôt pauvre (pourtant très </w:t>
      </w:r>
      <w:r w:rsidRPr="00312E0C">
        <w:rPr>
          <w:b/>
        </w:rPr>
        <w:t>vieux</w:t>
      </w:r>
      <w:r>
        <w:t xml:space="preserve"> = 1 son, on fait la </w:t>
      </w:r>
      <w:r w:rsidRPr="00312E0C">
        <w:rPr>
          <w:b/>
        </w:rPr>
        <w:t>synérèse</w:t>
      </w:r>
      <w:r>
        <w:t xml:space="preserve">). </w:t>
      </w:r>
    </w:p>
    <w:p w:rsidR="00312E0C" w:rsidRDefault="00312E0C" w:rsidP="00312E0C">
      <w:pPr>
        <w:jc w:val="both"/>
      </w:pPr>
      <w:r>
        <w:t xml:space="preserve">b) s’agit-il </w:t>
      </w:r>
      <w:r w:rsidRPr="00CC73E4">
        <w:rPr>
          <w:b/>
        </w:rPr>
        <w:t>de rimes embrassées, croisées ou suivies</w:t>
      </w:r>
      <w:r>
        <w:t xml:space="preserve"> ? </w:t>
      </w:r>
      <w:r>
        <w:t>Rimes suivies (AABBCCDDEEFFGGGHHII)</w:t>
      </w:r>
    </w:p>
    <w:p w:rsidR="00312E0C" w:rsidRDefault="00312E0C" w:rsidP="00312E0C">
      <w:pPr>
        <w:jc w:val="both"/>
      </w:pPr>
      <w:r>
        <w:t xml:space="preserve">c) s’agit-il </w:t>
      </w:r>
      <w:r w:rsidRPr="00CC73E4">
        <w:rPr>
          <w:b/>
        </w:rPr>
        <w:t>d’octosyllabes, de décasyllabes ou d’alexandrins</w:t>
      </w:r>
      <w:r>
        <w:t xml:space="preserve"> ?  </w:t>
      </w:r>
      <w:r>
        <w:t xml:space="preserve">Alexandrin : </w:t>
      </w:r>
      <w:r w:rsidR="00D07DE0">
        <w:t xml:space="preserve">1 </w:t>
      </w:r>
      <w:r>
        <w:t>Je</w:t>
      </w:r>
      <w:r>
        <w:t>/</w:t>
      </w:r>
      <w:r>
        <w:t xml:space="preserve"> </w:t>
      </w:r>
      <w:r w:rsidR="00D07DE0">
        <w:t xml:space="preserve">2 </w:t>
      </w:r>
      <w:r>
        <w:t>suis</w:t>
      </w:r>
      <w:r>
        <w:t>/</w:t>
      </w:r>
      <w:r>
        <w:t xml:space="preserve"> </w:t>
      </w:r>
      <w:r w:rsidR="00D07DE0">
        <w:t xml:space="preserve">3 </w:t>
      </w:r>
      <w:r>
        <w:t>com</w:t>
      </w:r>
      <w:r>
        <w:t>/</w:t>
      </w:r>
      <w:r w:rsidR="00D07DE0">
        <w:t xml:space="preserve">4 </w:t>
      </w:r>
      <w:r>
        <w:t xml:space="preserve">me </w:t>
      </w:r>
      <w:r>
        <w:t xml:space="preserve">/ </w:t>
      </w:r>
      <w:r w:rsidR="00D07DE0">
        <w:t xml:space="preserve">5 </w:t>
      </w:r>
      <w:r>
        <w:t>le</w:t>
      </w:r>
      <w:r>
        <w:t xml:space="preserve"> /</w:t>
      </w:r>
      <w:r>
        <w:t xml:space="preserve"> </w:t>
      </w:r>
      <w:r w:rsidR="00D07DE0">
        <w:t xml:space="preserve">6 </w:t>
      </w:r>
      <w:r>
        <w:t>roi</w:t>
      </w:r>
      <w:r>
        <w:t xml:space="preserve"> /</w:t>
      </w:r>
      <w:r>
        <w:t xml:space="preserve"> </w:t>
      </w:r>
      <w:r w:rsidR="00D07DE0">
        <w:t xml:space="preserve">7 </w:t>
      </w:r>
      <w:r>
        <w:t>d'un</w:t>
      </w:r>
      <w:r>
        <w:t xml:space="preserve"> /</w:t>
      </w:r>
      <w:r w:rsidR="00D07DE0">
        <w:t xml:space="preserve"> 8</w:t>
      </w:r>
      <w:r>
        <w:t xml:space="preserve"> </w:t>
      </w:r>
      <w:proofErr w:type="spellStart"/>
      <w:r>
        <w:t>pa</w:t>
      </w:r>
      <w:proofErr w:type="spellEnd"/>
      <w:r>
        <w:t>/</w:t>
      </w:r>
      <w:r w:rsidR="00D07DE0">
        <w:t xml:space="preserve"> 9 </w:t>
      </w:r>
      <w:proofErr w:type="spellStart"/>
      <w:r>
        <w:t>ys</w:t>
      </w:r>
      <w:proofErr w:type="spellEnd"/>
      <w:r>
        <w:t xml:space="preserve"> /</w:t>
      </w:r>
      <w:r>
        <w:t xml:space="preserve"> </w:t>
      </w:r>
      <w:r w:rsidR="00D07DE0">
        <w:t xml:space="preserve">10 </w:t>
      </w:r>
      <w:r>
        <w:t>plu</w:t>
      </w:r>
      <w:r>
        <w:t>/</w:t>
      </w:r>
      <w:r w:rsidR="00D07DE0">
        <w:t xml:space="preserve">11 </w:t>
      </w:r>
      <w:r w:rsidRPr="00312E0C">
        <w:rPr>
          <w:u w:val="single"/>
        </w:rPr>
        <w:t>vi</w:t>
      </w:r>
      <w:r>
        <w:rPr>
          <w:u w:val="single"/>
        </w:rPr>
        <w:t>/</w:t>
      </w:r>
      <w:r w:rsidR="00D07DE0">
        <w:rPr>
          <w:u w:val="single"/>
        </w:rPr>
        <w:t xml:space="preserve"> 12 </w:t>
      </w:r>
      <w:r w:rsidR="00F36EAE">
        <w:rPr>
          <w:u w:val="single"/>
        </w:rPr>
        <w:t>eux</w:t>
      </w:r>
    </w:p>
    <w:p w:rsidR="00312E0C" w:rsidRDefault="00312E0C" w:rsidP="00312E0C">
      <w:pPr>
        <w:jc w:val="both"/>
      </w:pPr>
      <w:r>
        <w:t xml:space="preserve">d) le poème est-il </w:t>
      </w:r>
      <w:r w:rsidRPr="00CC73E4">
        <w:rPr>
          <w:b/>
        </w:rPr>
        <w:t>isométrique ou hétérométrique</w:t>
      </w:r>
      <w:r>
        <w:t> ?</w:t>
      </w:r>
      <w:r w:rsidR="00D07DE0">
        <w:t xml:space="preserve"> Ce poème est isométrique : tous les vers sont de la même longueur. </w:t>
      </w:r>
    </w:p>
    <w:p w:rsidR="00312E0C" w:rsidRDefault="00312E0C" w:rsidP="00312E0C">
      <w:pPr>
        <w:jc w:val="both"/>
      </w:pPr>
      <w:r>
        <w:t xml:space="preserve"> d) où se place </w:t>
      </w:r>
      <w:r w:rsidRPr="00CC73E4">
        <w:rPr>
          <w:b/>
        </w:rPr>
        <w:t>la coupe du vers</w:t>
      </w:r>
      <w:r>
        <w:t xml:space="preserve">, appelée césure dans un alexandrin ? </w:t>
      </w:r>
      <w:r w:rsidR="00F36EAE">
        <w:t>Voir les barres obliques dans le poème.</w:t>
      </w:r>
    </w:p>
    <w:p w:rsidR="004206CA" w:rsidRDefault="005559D2"/>
    <w:sectPr w:rsidR="0042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0C"/>
    <w:rsid w:val="003041B5"/>
    <w:rsid w:val="00312E0C"/>
    <w:rsid w:val="005559D2"/>
    <w:rsid w:val="007769C8"/>
    <w:rsid w:val="008B5CE8"/>
    <w:rsid w:val="00AA6AA0"/>
    <w:rsid w:val="00D07DE0"/>
    <w:rsid w:val="00DE202E"/>
    <w:rsid w:val="00EF4477"/>
    <w:rsid w:val="00F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E418"/>
  <w15:chartTrackingRefBased/>
  <w15:docId w15:val="{1356B1DF-6A6E-4E87-95C8-2FE754F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12E0C"/>
    <w:pPr>
      <w:widowControl w:val="0"/>
      <w:suppressAutoHyphens/>
      <w:spacing w:after="120" w:line="240" w:lineRule="auto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312E0C"/>
    <w:rPr>
      <w:rFonts w:ascii="Times New Roman" w:eastAsia="Arial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8</cp:revision>
  <dcterms:created xsi:type="dcterms:W3CDTF">2020-03-30T05:19:00Z</dcterms:created>
  <dcterms:modified xsi:type="dcterms:W3CDTF">2020-03-30T05:31:00Z</dcterms:modified>
</cp:coreProperties>
</file>