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A" w:rsidRPr="00FC28FD" w:rsidRDefault="007F2FA2" w:rsidP="00FC28FD">
      <w:pPr>
        <w:jc w:val="center"/>
        <w:rPr>
          <w:b/>
        </w:rPr>
      </w:pPr>
      <w:r w:rsidRPr="00FC28FD">
        <w:rPr>
          <w:b/>
        </w:rPr>
        <w:t xml:space="preserve">Corrigé des exercices 1 et 3 dans </w:t>
      </w:r>
      <w:r w:rsidRPr="00FC28FD">
        <w:rPr>
          <w:b/>
          <w:i/>
        </w:rPr>
        <w:t>Passeurs de textes</w:t>
      </w:r>
      <w:r w:rsidRPr="00FC28FD">
        <w:rPr>
          <w:b/>
        </w:rPr>
        <w:t xml:space="preserve"> 1</w:t>
      </w:r>
      <w:r w:rsidRPr="00FC28FD">
        <w:rPr>
          <w:b/>
          <w:vertAlign w:val="superscript"/>
        </w:rPr>
        <w:t>re</w:t>
      </w:r>
      <w:r w:rsidRPr="00FC28FD">
        <w:rPr>
          <w:b/>
        </w:rPr>
        <w:t>, p. 385</w:t>
      </w:r>
    </w:p>
    <w:p w:rsidR="007F2FA2" w:rsidRPr="00FC28FD" w:rsidRDefault="007F2FA2">
      <w:pPr>
        <w:rPr>
          <w:b/>
        </w:rPr>
      </w:pPr>
      <w:r w:rsidRPr="00FC28FD">
        <w:rPr>
          <w:b/>
        </w:rPr>
        <w:t>Exercice 1</w:t>
      </w:r>
    </w:p>
    <w:p w:rsidR="007F2FA2" w:rsidRDefault="007F2FA2">
      <w:r>
        <w:t xml:space="preserve">« Ils se </w:t>
      </w:r>
      <w:r w:rsidRPr="007F2FA2">
        <w:rPr>
          <w:u w:val="single"/>
        </w:rPr>
        <w:t>taisaient</w:t>
      </w:r>
      <w:r>
        <w:t> » : phrase simple</w:t>
      </w:r>
    </w:p>
    <w:p w:rsidR="007F2FA2" w:rsidRDefault="007F2FA2">
      <w:r>
        <w:t xml:space="preserve">« Quand la pluie </w:t>
      </w:r>
      <w:r w:rsidRPr="007F2FA2">
        <w:rPr>
          <w:u w:val="single"/>
        </w:rPr>
        <w:t>commença</w:t>
      </w:r>
      <w:r>
        <w:t xml:space="preserve"> de tomber, elle </w:t>
      </w:r>
      <w:r w:rsidRPr="007F2FA2">
        <w:rPr>
          <w:u w:val="single"/>
        </w:rPr>
        <w:t>voulut</w:t>
      </w:r>
      <w:r>
        <w:t xml:space="preserve"> rentrer » : phrase complexe, deux propositions</w:t>
      </w:r>
    </w:p>
    <w:p w:rsidR="007F2FA2" w:rsidRDefault="007F2FA2">
      <w:r>
        <w:t xml:space="preserve">« Il lui </w:t>
      </w:r>
      <w:r w:rsidRPr="007F2FA2">
        <w:rPr>
          <w:u w:val="single"/>
        </w:rPr>
        <w:t>répondit</w:t>
      </w:r>
      <w:r>
        <w:t xml:space="preserve"> qu’il ne </w:t>
      </w:r>
      <w:r w:rsidRPr="007F2FA2">
        <w:rPr>
          <w:u w:val="single"/>
        </w:rPr>
        <w:t>fallait</w:t>
      </w:r>
      <w:r>
        <w:t xml:space="preserve"> pas être si lâche, la </w:t>
      </w:r>
      <w:r w:rsidRPr="007F2FA2">
        <w:rPr>
          <w:u w:val="single"/>
        </w:rPr>
        <w:t>prit</w:t>
      </w:r>
      <w:r>
        <w:t xml:space="preserve"> dans ses bras et </w:t>
      </w:r>
      <w:r w:rsidRPr="007F2FA2">
        <w:t>l’</w:t>
      </w:r>
      <w:r w:rsidRPr="007F2FA2">
        <w:rPr>
          <w:u w:val="single"/>
        </w:rPr>
        <w:t>embrassa</w:t>
      </w:r>
      <w:r>
        <w:t xml:space="preserve"> avec ferveur » : phrase complexe, quatre propositions</w:t>
      </w:r>
    </w:p>
    <w:p w:rsidR="00FC28FD" w:rsidRDefault="007F2FA2">
      <w:r>
        <w:t xml:space="preserve">« L’ambre solaire, le rouge à lèvres, les grosses gouttes qui </w:t>
      </w:r>
      <w:r w:rsidRPr="007F2FA2">
        <w:rPr>
          <w:u w:val="single"/>
        </w:rPr>
        <w:t>tombaient</w:t>
      </w:r>
      <w:r>
        <w:t xml:space="preserve"> des pins </w:t>
      </w:r>
      <w:r w:rsidRPr="007F2FA2">
        <w:rPr>
          <w:u w:val="single"/>
        </w:rPr>
        <w:t>donnaient</w:t>
      </w:r>
      <w:r>
        <w:t xml:space="preserve"> à la jeune fille un bon goût de pain beurré et de journées sages » : phrase complexe, deux propositions</w:t>
      </w:r>
    </w:p>
    <w:p w:rsidR="007D1B73" w:rsidRPr="00FC28FD" w:rsidRDefault="007D1B73">
      <w:pPr>
        <w:rPr>
          <w:b/>
        </w:rPr>
      </w:pPr>
      <w:r w:rsidRPr="00FC28FD">
        <w:rPr>
          <w:b/>
        </w:rPr>
        <w:t>Exercice 3</w:t>
      </w:r>
    </w:p>
    <w:p w:rsidR="007D1B73" w:rsidRDefault="007D1B73">
      <w:r>
        <w:t>« J’avais quatre ans » : proposition principale (désormais PP)</w:t>
      </w:r>
    </w:p>
    <w:p w:rsidR="007D1B73" w:rsidRDefault="007D1B73">
      <w:r>
        <w:t>« </w:t>
      </w:r>
      <w:proofErr w:type="gramStart"/>
      <w:r>
        <w:t>lorsque</w:t>
      </w:r>
      <w:proofErr w:type="gramEnd"/>
      <w:r>
        <w:t xml:space="preserve"> j’avais découvert » : proposition subordonnée conjonctive/complétive (désormais PSC), CC de temps de </w:t>
      </w:r>
      <w:r w:rsidRPr="007D1B73">
        <w:rPr>
          <w:i/>
        </w:rPr>
        <w:t>avais</w:t>
      </w:r>
    </w:p>
    <w:p w:rsidR="007D1B73" w:rsidRDefault="007D1B73">
      <w:r>
        <w:t>« </w:t>
      </w:r>
      <w:proofErr w:type="gramStart"/>
      <w:r>
        <w:t>que</w:t>
      </w:r>
      <w:proofErr w:type="gramEnd"/>
      <w:r>
        <w:t xml:space="preserve"> je pouvais lire » : proposition subordonnée relative (désormais PSR), COD de </w:t>
      </w:r>
      <w:r w:rsidRPr="007D1B73">
        <w:rPr>
          <w:i/>
        </w:rPr>
        <w:t>découvrir</w:t>
      </w:r>
    </w:p>
    <w:p w:rsidR="007D1B73" w:rsidRDefault="007D1B73">
      <w:r>
        <w:t>« J’avais vu et revue les lettres » ; PP</w:t>
      </w:r>
    </w:p>
    <w:p w:rsidR="007D1B73" w:rsidRDefault="007D1B73">
      <w:r>
        <w:t>« </w:t>
      </w:r>
      <w:proofErr w:type="gramStart"/>
      <w:r>
        <w:t>dont</w:t>
      </w:r>
      <w:proofErr w:type="gramEnd"/>
      <w:r>
        <w:t xml:space="preserve"> je savais » : PSR, complément de l’antécédent </w:t>
      </w:r>
      <w:r w:rsidRPr="007D1B73">
        <w:rPr>
          <w:i/>
        </w:rPr>
        <w:t>lettres</w:t>
      </w:r>
    </w:p>
    <w:p w:rsidR="007D1B73" w:rsidRDefault="007D1B73">
      <w:r>
        <w:t>« </w:t>
      </w:r>
      <w:proofErr w:type="gramStart"/>
      <w:r>
        <w:t>parce</w:t>
      </w:r>
      <w:proofErr w:type="gramEnd"/>
      <w:r>
        <w:t xml:space="preserve"> qu’on me l’avait dit » : PSC, CC de cause de </w:t>
      </w:r>
      <w:r w:rsidRPr="007D1B73">
        <w:rPr>
          <w:i/>
        </w:rPr>
        <w:t>savoir</w:t>
      </w:r>
    </w:p>
    <w:p w:rsidR="007D1B73" w:rsidRDefault="007D1B73">
      <w:r>
        <w:t>« </w:t>
      </w:r>
      <w:proofErr w:type="gramStart"/>
      <w:r>
        <w:t>qu’elles</w:t>
      </w:r>
      <w:proofErr w:type="gramEnd"/>
      <w:r>
        <w:t xml:space="preserve"> figuraient les noms des images » : PSC, COD de </w:t>
      </w:r>
      <w:r w:rsidRPr="007D1B73">
        <w:rPr>
          <w:i/>
        </w:rPr>
        <w:t>savoir</w:t>
      </w:r>
    </w:p>
    <w:p w:rsidR="007D1B73" w:rsidRDefault="007D1B73">
      <w:r>
        <w:t>« </w:t>
      </w:r>
      <w:proofErr w:type="gramStart"/>
      <w:r>
        <w:t>au</w:t>
      </w:r>
      <w:proofErr w:type="gramEnd"/>
      <w:r>
        <w:t xml:space="preserve"> bas desquelles elles se trouvaient » : PSR, complément de l’antécédent </w:t>
      </w:r>
      <w:r w:rsidRPr="007D1B73">
        <w:rPr>
          <w:i/>
        </w:rPr>
        <w:t>images</w:t>
      </w:r>
    </w:p>
    <w:p w:rsidR="007D1B73" w:rsidRDefault="007D1B73">
      <w:r>
        <w:t>« Je n’ai appris à écrire que beaucoup plus tard, à sept ans » : proposition indépendante</w:t>
      </w:r>
    </w:p>
    <w:p w:rsidR="007D1B73" w:rsidRDefault="007D1B73">
      <w:r>
        <w:t>« Je pourrais vivre sans écrire » : proposition indépendante</w:t>
      </w:r>
    </w:p>
    <w:p w:rsidR="007D1B73" w:rsidRDefault="007D1B73">
      <w:r>
        <w:t>« Je ne crois pas » : proposition principale</w:t>
      </w:r>
    </w:p>
    <w:p w:rsidR="007D1B73" w:rsidRDefault="007D1B73">
      <w:r>
        <w:t>« </w:t>
      </w:r>
      <w:proofErr w:type="gramStart"/>
      <w:r>
        <w:t>que</w:t>
      </w:r>
      <w:proofErr w:type="gramEnd"/>
      <w:r>
        <w:t xml:space="preserve"> je pourrais vivre sans lire » : PSC, COD de </w:t>
      </w:r>
      <w:r w:rsidRPr="007D1B73">
        <w:rPr>
          <w:i/>
        </w:rPr>
        <w:t>croire</w:t>
      </w:r>
    </w:p>
    <w:p w:rsidR="007D1B73" w:rsidRDefault="007D1B73">
      <w:bookmarkStart w:id="0" w:name="_GoBack"/>
      <w:bookmarkEnd w:id="0"/>
      <w:r>
        <w:t>« Une société peut exister sans l’écriture » : proposition indépendante</w:t>
      </w:r>
    </w:p>
    <w:p w:rsidR="007D1B73" w:rsidRDefault="007D1B73">
      <w:r>
        <w:t>« </w:t>
      </w:r>
      <w:proofErr w:type="gramStart"/>
      <w:r>
        <w:t>beaucoup</w:t>
      </w:r>
      <w:proofErr w:type="gramEnd"/>
      <w:r>
        <w:t xml:space="preserve"> existent » : proposition indépendante</w:t>
      </w:r>
    </w:p>
    <w:p w:rsidR="007D1B73" w:rsidRDefault="007D1B73">
      <w:r>
        <w:t>« </w:t>
      </w:r>
      <w:proofErr w:type="gramStart"/>
      <w:r>
        <w:t>mais</w:t>
      </w:r>
      <w:proofErr w:type="gramEnd"/>
      <w:r>
        <w:t xml:space="preserve"> aucune société ne peut exister sans la lecture » : proposition indépendante. </w:t>
      </w:r>
    </w:p>
    <w:sectPr w:rsidR="007D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A2"/>
    <w:rsid w:val="003041B5"/>
    <w:rsid w:val="007D1B73"/>
    <w:rsid w:val="007F2FA2"/>
    <w:rsid w:val="00DE202E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1C4"/>
  <w15:chartTrackingRefBased/>
  <w15:docId w15:val="{9BE121F7-0270-4B88-8CD4-8127F8C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3</cp:revision>
  <dcterms:created xsi:type="dcterms:W3CDTF">2020-03-23T09:07:00Z</dcterms:created>
  <dcterms:modified xsi:type="dcterms:W3CDTF">2020-03-23T09:13:00Z</dcterms:modified>
</cp:coreProperties>
</file>